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19" w:rsidRPr="00305E19" w:rsidRDefault="00305E19" w:rsidP="00305E19">
      <w:pPr>
        <w:spacing w:after="120"/>
        <w:jc w:val="center"/>
        <w:rPr>
          <w:rFonts w:ascii="Times New Roman" w:eastAsiaTheme="minorHAnsi" w:hAnsi="Times New Roman" w:cs="Times New Roman"/>
          <w:lang w:eastAsia="en-US"/>
        </w:rPr>
      </w:pPr>
      <w:r w:rsidRPr="00305E19">
        <w:rPr>
          <w:rFonts w:ascii="Times New Roman" w:eastAsiaTheme="minorHAnsi" w:hAnsi="Times New Roman" w:cs="Times New Roman"/>
          <w:smallCaps/>
          <w:lang w:eastAsia="en-US"/>
        </w:rPr>
        <w:t xml:space="preserve">Memoria de la Reunión Comité académico del </w:t>
      </w:r>
      <w:r w:rsidR="00162DD5">
        <w:rPr>
          <w:rFonts w:ascii="Times New Roman" w:eastAsiaTheme="minorHAnsi" w:hAnsi="Times New Roman" w:cs="Times New Roman"/>
          <w:lang w:eastAsia="en-US"/>
        </w:rPr>
        <w:t>15</w:t>
      </w:r>
      <w:r w:rsidRPr="00305E19">
        <w:rPr>
          <w:rFonts w:ascii="Times New Roman" w:eastAsiaTheme="minorHAnsi" w:hAnsi="Times New Roman" w:cs="Times New Roman"/>
          <w:lang w:eastAsia="en-US"/>
        </w:rPr>
        <w:t>/</w:t>
      </w:r>
      <w:r w:rsidR="00162DD5">
        <w:rPr>
          <w:rFonts w:ascii="Times New Roman" w:eastAsiaTheme="minorHAnsi" w:hAnsi="Times New Roman" w:cs="Times New Roman"/>
          <w:lang w:eastAsia="en-US"/>
        </w:rPr>
        <w:t>4</w:t>
      </w:r>
      <w:r w:rsidRPr="00305E19">
        <w:rPr>
          <w:rFonts w:ascii="Times New Roman" w:eastAsiaTheme="minorHAnsi" w:hAnsi="Times New Roman" w:cs="Times New Roman"/>
          <w:lang w:eastAsia="en-US"/>
        </w:rPr>
        <w:t>/1</w:t>
      </w:r>
      <w:r w:rsidR="00162DD5">
        <w:rPr>
          <w:rFonts w:ascii="Times New Roman" w:eastAsiaTheme="minorHAnsi" w:hAnsi="Times New Roman" w:cs="Times New Roman"/>
          <w:lang w:eastAsia="en-US"/>
        </w:rPr>
        <w:t>9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05E19" w:rsidRPr="00305E19" w:rsidRDefault="00305E19" w:rsidP="00305E1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5E19">
        <w:rPr>
          <w:rFonts w:ascii="Times New Roman" w:eastAsiaTheme="minorHAnsi" w:hAnsi="Times New Roman" w:cs="Times New Roman"/>
          <w:lang w:eastAsia="en-US"/>
        </w:rPr>
        <w:t xml:space="preserve">Participaron de la reunión la directora del Instituto, Guiomar Ciapuscio; la secretaria académica, Patricia Festini; por el claustro de Investigadores, Florencia Calvo, Mabel Giammatteo, Emiliano Battista y Mariano Saba; por el claustro de Becarios, Fernando Carranza; por el claustro de Auxiliares de investigación, </w:t>
      </w:r>
      <w:r>
        <w:rPr>
          <w:rFonts w:ascii="Times New Roman" w:eastAsiaTheme="minorHAnsi" w:hAnsi="Times New Roman" w:cs="Times New Roman"/>
          <w:lang w:eastAsia="en-US"/>
        </w:rPr>
        <w:t>Julieta Straccia</w:t>
      </w:r>
      <w:r w:rsidRPr="00305E19">
        <w:rPr>
          <w:rFonts w:ascii="Times New Roman" w:eastAsiaTheme="minorHAnsi" w:hAnsi="Times New Roman" w:cs="Times New Roman"/>
          <w:lang w:eastAsia="en-US"/>
        </w:rPr>
        <w:t>.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741B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tratados:</w:t>
      </w:r>
    </w:p>
    <w:p w:rsidR="00162DD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DD5" w:rsidRDefault="00162DD5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brindó información acerca de los siguientes temas: Auditoría de la Dirección de Auditoría de la Universidad de Buenos Aires a Institutos UBA-Facultad; propuesta de la embajada de la República Dominicana de crear una Cátedra Permanente Pedro Henríquez Ureña en el Instituto; </w:t>
      </w:r>
      <w:r w:rsidR="00A108DC">
        <w:rPr>
          <w:rFonts w:ascii="Times New Roman" w:hAnsi="Times New Roman" w:cs="Times New Roman"/>
          <w:sz w:val="24"/>
          <w:szCs w:val="24"/>
        </w:rPr>
        <w:t xml:space="preserve">avances en el proceso de digitalización del archivo histórico de </w:t>
      </w:r>
      <w:r w:rsidR="00A108DC">
        <w:rPr>
          <w:rFonts w:ascii="Times New Roman" w:hAnsi="Times New Roman" w:cs="Times New Roman"/>
          <w:i/>
          <w:sz w:val="24"/>
          <w:szCs w:val="24"/>
        </w:rPr>
        <w:t>Filología</w:t>
      </w:r>
      <w:r w:rsidR="00A108DC">
        <w:rPr>
          <w:rFonts w:ascii="Times New Roman" w:hAnsi="Times New Roman" w:cs="Times New Roman"/>
          <w:sz w:val="24"/>
          <w:szCs w:val="24"/>
        </w:rPr>
        <w:t>, actualizado en la página del Instituto y en el repositorio institucional de la Facultad;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 de las cuestiones edilicias en torno a la obra de reparación de las paredes con grietas.</w:t>
      </w:r>
    </w:p>
    <w:p w:rsidR="00162DD5" w:rsidRDefault="00162DD5" w:rsidP="00162DD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D5" w:rsidRPr="00A108DC" w:rsidRDefault="00162DD5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5">
        <w:rPr>
          <w:rFonts w:ascii="Times New Roman" w:hAnsi="Times New Roman"/>
          <w:sz w:val="24"/>
          <w:szCs w:val="24"/>
        </w:rPr>
        <w:t xml:space="preserve">Se informó </w:t>
      </w:r>
      <w:r>
        <w:rPr>
          <w:rFonts w:ascii="Times New Roman" w:hAnsi="Times New Roman"/>
          <w:sz w:val="24"/>
          <w:szCs w:val="24"/>
        </w:rPr>
        <w:t xml:space="preserve">sobre el estado de los números 48 (ya publicado en la página) y 49 (en proceso final de edición) </w:t>
      </w:r>
      <w:r w:rsidRPr="00162DD5">
        <w:rPr>
          <w:rFonts w:ascii="Times New Roman" w:hAnsi="Times New Roman"/>
          <w:sz w:val="24"/>
          <w:szCs w:val="24"/>
        </w:rPr>
        <w:t xml:space="preserve">de la revista </w:t>
      </w:r>
      <w:r w:rsidRPr="00162DD5">
        <w:rPr>
          <w:rFonts w:ascii="Times New Roman" w:hAnsi="Times New Roman"/>
          <w:i/>
          <w:sz w:val="24"/>
          <w:szCs w:val="24"/>
        </w:rPr>
        <w:t>Filología</w:t>
      </w:r>
      <w:r w:rsidRPr="00162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así como sobre la convocatoria para el nº 50, dedicado a temáticas vinculadas con </w:t>
      </w:r>
      <w:r w:rsidR="00AC3CDD">
        <w:rPr>
          <w:rFonts w:ascii="Times New Roman" w:hAnsi="Times New Roman"/>
          <w:sz w:val="24"/>
          <w:szCs w:val="24"/>
        </w:rPr>
        <w:t xml:space="preserve">la lengua de los argentinos. </w:t>
      </w:r>
    </w:p>
    <w:p w:rsidR="00A108DC" w:rsidRPr="00A108DC" w:rsidRDefault="00A108DC" w:rsidP="00A108D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108DC" w:rsidRDefault="00A108DC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brindó la siguiente información relacionada sobre el </w:t>
      </w:r>
      <w:r>
        <w:rPr>
          <w:rFonts w:ascii="Times New Roman" w:hAnsi="Times New Roman" w:cs="Times New Roman"/>
          <w:b/>
          <w:sz w:val="24"/>
          <w:szCs w:val="24"/>
        </w:rPr>
        <w:t>Concurso Libros del Instituto de Filología</w:t>
      </w:r>
      <w:r>
        <w:rPr>
          <w:rFonts w:ascii="Times New Roman" w:hAnsi="Times New Roman" w:cs="Times New Roman"/>
          <w:sz w:val="24"/>
          <w:szCs w:val="24"/>
        </w:rPr>
        <w:t>: cantidad de ejemplares presentados</w:t>
      </w:r>
      <w:r w:rsidR="00AC3CDD">
        <w:rPr>
          <w:rFonts w:ascii="Times New Roman" w:hAnsi="Times New Roman" w:cs="Times New Roman"/>
          <w:sz w:val="24"/>
          <w:szCs w:val="24"/>
        </w:rPr>
        <w:t>, áreas temáticas</w:t>
      </w:r>
      <w:r>
        <w:rPr>
          <w:rFonts w:ascii="Times New Roman" w:hAnsi="Times New Roman" w:cs="Times New Roman"/>
          <w:sz w:val="24"/>
          <w:szCs w:val="24"/>
        </w:rPr>
        <w:t xml:space="preserve"> y constitución de una comisión externa de especialistas que tienen a su cargo la elección de dos pares evaluadores para cada manuscrito.</w:t>
      </w:r>
      <w:r w:rsidR="00AC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DC" w:rsidRPr="00A108DC" w:rsidRDefault="00A108DC" w:rsidP="00A108D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108DC" w:rsidRPr="00162DD5" w:rsidRDefault="00A108DC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conversó acerca del nuevo Reglamento de Institutos UBA y, en relación con esto, sobre las fechas para la renovación del Comité académico.</w:t>
      </w:r>
      <w:r w:rsidR="00AC3CDD">
        <w:rPr>
          <w:rFonts w:ascii="Times New Roman" w:hAnsi="Times New Roman" w:cs="Times New Roman"/>
          <w:sz w:val="24"/>
          <w:szCs w:val="24"/>
        </w:rPr>
        <w:t xml:space="preserve"> Se encomendó la lectura del reglamento para el comentario y </w:t>
      </w:r>
      <w:r w:rsidR="004D5FB7">
        <w:rPr>
          <w:rFonts w:ascii="Times New Roman" w:hAnsi="Times New Roman" w:cs="Times New Roman"/>
          <w:sz w:val="24"/>
          <w:szCs w:val="24"/>
        </w:rPr>
        <w:t xml:space="preserve">su </w:t>
      </w:r>
      <w:r w:rsidR="00AC3CDD">
        <w:rPr>
          <w:rFonts w:ascii="Times New Roman" w:hAnsi="Times New Roman" w:cs="Times New Roman"/>
          <w:sz w:val="24"/>
          <w:szCs w:val="24"/>
        </w:rPr>
        <w:t xml:space="preserve">evaluación </w:t>
      </w:r>
      <w:bookmarkStart w:id="0" w:name="_GoBack"/>
      <w:bookmarkEnd w:id="0"/>
      <w:r w:rsidR="00AC3CDD">
        <w:rPr>
          <w:rFonts w:ascii="Times New Roman" w:hAnsi="Times New Roman" w:cs="Times New Roman"/>
          <w:sz w:val="24"/>
          <w:szCs w:val="24"/>
        </w:rPr>
        <w:t>en la próxima reunión.</w:t>
      </w:r>
    </w:p>
    <w:p w:rsidR="008741B5" w:rsidRPr="009003E0" w:rsidRDefault="008741B5" w:rsidP="0087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41B5" w:rsidRPr="009003E0" w:rsidSect="005C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57D"/>
    <w:multiLevelType w:val="hybridMultilevel"/>
    <w:tmpl w:val="C1D6A79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9433C8"/>
    <w:multiLevelType w:val="hybridMultilevel"/>
    <w:tmpl w:val="961659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317B8"/>
    <w:multiLevelType w:val="hybridMultilevel"/>
    <w:tmpl w:val="63EEF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47872"/>
    <w:multiLevelType w:val="hybridMultilevel"/>
    <w:tmpl w:val="3A44B27E"/>
    <w:lvl w:ilvl="0" w:tplc="05588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4B"/>
    <w:rsid w:val="00162DD5"/>
    <w:rsid w:val="00191C13"/>
    <w:rsid w:val="002005E5"/>
    <w:rsid w:val="00236583"/>
    <w:rsid w:val="00305E19"/>
    <w:rsid w:val="00384FA1"/>
    <w:rsid w:val="003B0C4B"/>
    <w:rsid w:val="003E0671"/>
    <w:rsid w:val="00476318"/>
    <w:rsid w:val="004D5FB7"/>
    <w:rsid w:val="00544AE9"/>
    <w:rsid w:val="005A1008"/>
    <w:rsid w:val="005C6E5F"/>
    <w:rsid w:val="0065504E"/>
    <w:rsid w:val="006B0E3D"/>
    <w:rsid w:val="006B7979"/>
    <w:rsid w:val="00710E0B"/>
    <w:rsid w:val="007514BA"/>
    <w:rsid w:val="007959C5"/>
    <w:rsid w:val="008564F4"/>
    <w:rsid w:val="008741B5"/>
    <w:rsid w:val="008E4515"/>
    <w:rsid w:val="009003E0"/>
    <w:rsid w:val="00962E9A"/>
    <w:rsid w:val="009F1701"/>
    <w:rsid w:val="00A108DC"/>
    <w:rsid w:val="00AC3CDD"/>
    <w:rsid w:val="00B1464B"/>
    <w:rsid w:val="00B34F7D"/>
    <w:rsid w:val="00BA096F"/>
    <w:rsid w:val="00C505B4"/>
    <w:rsid w:val="00C62CE8"/>
    <w:rsid w:val="00C65439"/>
    <w:rsid w:val="00CC7FEB"/>
    <w:rsid w:val="00CD108C"/>
    <w:rsid w:val="00E4130D"/>
    <w:rsid w:val="00F921FD"/>
    <w:rsid w:val="00FF437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5471"/>
  <w15:docId w15:val="{83FF7077-DFA5-4565-B172-D646CD1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9217-3B83-454B-BDAE-E7CD0776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PF</cp:lastModifiedBy>
  <cp:revision>3</cp:revision>
  <cp:lastPrinted>2019-04-15T19:04:00Z</cp:lastPrinted>
  <dcterms:created xsi:type="dcterms:W3CDTF">2019-06-05T19:33:00Z</dcterms:created>
  <dcterms:modified xsi:type="dcterms:W3CDTF">2019-06-24T10:15:00Z</dcterms:modified>
</cp:coreProperties>
</file>